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000000">
      <w:pPr>
        <w:pStyle w:val="97"/>
        <w:widowControl/>
        <w:ind w:left="5387"/>
        <w:rPr>
          <w:sz w:val="28"/>
        </w:rPr>
      </w:pPr>
      <w:r>
        <w:rPr>
          <w:sz w:val="28"/>
        </w:rPr>
        <w:t>Приложение</w:t>
      </w:r>
    </w:p>
    <w:p w14:paraId="04000000">
      <w:pPr>
        <w:pStyle w:val="97"/>
        <w:widowControl/>
        <w:ind w:left="5387"/>
        <w:rPr>
          <w:sz w:val="28"/>
        </w:rPr>
      </w:pPr>
    </w:p>
    <w:p w14:paraId="05000000">
      <w:pPr>
        <w:pStyle w:val="97"/>
        <w:widowControl/>
        <w:ind w:left="5387"/>
        <w:rPr>
          <w:sz w:val="28"/>
        </w:rPr>
      </w:pPr>
      <w:r>
        <w:rPr>
          <w:sz w:val="28"/>
        </w:rPr>
        <w:t xml:space="preserve">УТВЕРЖДЕН </w:t>
      </w:r>
    </w:p>
    <w:p w14:paraId="06000000">
      <w:pPr>
        <w:pStyle w:val="97"/>
        <w:widowControl/>
        <w:ind w:left="5387"/>
        <w:rPr>
          <w:sz w:val="28"/>
        </w:rPr>
      </w:pPr>
      <w:r>
        <w:rPr>
          <w:sz w:val="28"/>
        </w:rPr>
        <w:t xml:space="preserve">решением Совета муниципального образования Ленинградский </w:t>
      </w:r>
    </w:p>
    <w:p w14:paraId="07000000">
      <w:pPr>
        <w:pStyle w:val="97"/>
        <w:widowControl/>
        <w:ind w:left="5387"/>
        <w:rPr>
          <w:sz w:val="28"/>
        </w:rPr>
      </w:pPr>
      <w:r>
        <w:rPr>
          <w:sz w:val="28"/>
        </w:rPr>
        <w:t xml:space="preserve">муниципальный округ </w:t>
      </w:r>
    </w:p>
    <w:p w14:paraId="08000000">
      <w:pPr>
        <w:pStyle w:val="97"/>
        <w:widowControl/>
        <w:ind w:left="5387"/>
        <w:rPr>
          <w:sz w:val="28"/>
        </w:rPr>
      </w:pPr>
      <w:r>
        <w:rPr>
          <w:sz w:val="28"/>
        </w:rPr>
        <w:t>Краснодарского края</w:t>
      </w:r>
    </w:p>
    <w:p w14:paraId="09000000">
      <w:pPr>
        <w:pStyle w:val="97"/>
        <w:widowControl/>
        <w:tabs>
          <w:tab w:val="left" w:pos="10915"/>
        </w:tabs>
        <w:ind w:left="5387"/>
        <w:rPr>
          <w:rFonts w:hint="default"/>
          <w:sz w:val="28"/>
          <w:lang w:val="ru-RU"/>
        </w:rPr>
      </w:pPr>
      <w:r>
        <w:rPr>
          <w:sz w:val="28"/>
        </w:rPr>
        <w:t xml:space="preserve">от </w:t>
      </w:r>
      <w:r>
        <w:rPr>
          <w:rFonts w:hint="default"/>
          <w:sz w:val="28"/>
          <w:lang w:val="ru-RU"/>
        </w:rPr>
        <w:t>06.11.2025г.</w:t>
      </w:r>
      <w:r>
        <w:rPr>
          <w:sz w:val="28"/>
        </w:rPr>
        <w:t xml:space="preserve"> № </w:t>
      </w:r>
      <w:r>
        <w:rPr>
          <w:rFonts w:hint="default"/>
          <w:sz w:val="28"/>
          <w:lang w:val="ru-RU"/>
        </w:rPr>
        <w:t>134</w:t>
      </w:r>
      <w:bookmarkStart w:id="1" w:name="_GoBack"/>
      <w:bookmarkEnd w:id="1"/>
    </w:p>
    <w:p w14:paraId="0A000000">
      <w:pPr>
        <w:pStyle w:val="97"/>
        <w:widowControl/>
        <w:tabs>
          <w:tab w:val="left" w:pos="10915"/>
        </w:tabs>
        <w:ind w:left="5387"/>
        <w:rPr>
          <w:sz w:val="28"/>
        </w:rPr>
      </w:pPr>
    </w:p>
    <w:p w14:paraId="0B000000">
      <w:pPr>
        <w:pStyle w:val="97"/>
        <w:widowControl/>
        <w:tabs>
          <w:tab w:val="left" w:pos="10915"/>
        </w:tabs>
        <w:ind w:left="5387"/>
        <w:rPr>
          <w:sz w:val="28"/>
        </w:rPr>
      </w:pPr>
      <w:bookmarkStart w:id="0" w:name="sub_10"/>
      <w:bookmarkEnd w:id="0"/>
    </w:p>
    <w:p w14:paraId="0C000000">
      <w:pPr>
        <w:widowControl/>
        <w:spacing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ПОРЯДОК</w:t>
      </w:r>
    </w:p>
    <w:p w14:paraId="0D000000">
      <w:pPr>
        <w:widowControl/>
        <w:spacing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установления льготной арендной платы и ее размеров в отношении объектов культурного наследия, находящихся в муниципальной собственности Ленинградского муниципального округа </w:t>
      </w:r>
    </w:p>
    <w:p w14:paraId="0E000000">
      <w:pPr>
        <w:widowControl/>
        <w:spacing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Краснодарского края</w:t>
      </w:r>
    </w:p>
    <w:p w14:paraId="0F000000">
      <w:pPr>
        <w:pStyle w:val="17"/>
        <w:widowControl/>
        <w:spacing w:after="0"/>
        <w:jc w:val="center"/>
        <w:rPr>
          <w:sz w:val="28"/>
        </w:rPr>
      </w:pPr>
    </w:p>
    <w:p w14:paraId="10000000">
      <w:pPr>
        <w:widowControl/>
        <w:spacing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 Настоящим Порядком определяется установление льготной арендной платы и ее размеров в соответствии с пунктом 1 статьи 14 Федерального закона от 25 июня 2002 г. № 73-ФЗ «Об объектах культурного наследия (памятниках истории и культуры) народов Российской Федерации» физическим или юридическим лицам, владеющим на праве аренды находящимися в муниципальной собственности объектами культурного наследия (далее - объект культурного наследия), вложившим свои средства в работы по их сохранению, предусмотренные статьями 40 - 45 Федерального закона от 25 июня 2002 . № 73-ФЗ «Об объектах культурного наследия (памятниках истории и культуры) народов Российской Федерации» (далее - Федеральный закон), и обеспечившим выполнение этих работ в соответствии с Федеральным законом (далее соответственно - льготная арендная плата, арендатор).</w:t>
      </w:r>
    </w:p>
    <w:p w14:paraId="11000000">
      <w:pPr>
        <w:widowControl/>
        <w:spacing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 Решение об установлении льготной арендной платы принимается Советом муниципального образования Ленинградский муниципальный округ Краснодарского края. Администрация Ленинградского муниципального округа является арендодателем по договору аренды объекта культурного наследия (далее соответственно – администрация, арендодатель).</w:t>
      </w:r>
    </w:p>
    <w:p w14:paraId="12000000">
      <w:pPr>
        <w:widowControl/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Основанием для установления льготной арендной платы является вложение арендатором своих средств в работы по сохранению объекта культурного наследия, предусмотренные статьями 40 - 45 Федерального закона от 25 июня 2002 г. № 73-ФЗ «Об объектах культурного наследия (памятниках истории и культуры) народов Российской Федерации» (далее Федеральный закон), и обеспечение их выполнения в соответствии с Федеральным законом.</w:t>
      </w:r>
    </w:p>
    <w:p w14:paraId="13000000">
      <w:pPr>
        <w:widowControl/>
        <w:spacing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 Льготная арендная плата не устанавливается в следующих случаях:</w:t>
      </w:r>
    </w:p>
    <w:p w14:paraId="14000000">
      <w:pPr>
        <w:widowControl/>
        <w:spacing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наличие у арендатора задолженности по уплате платежей, предусмотренных договором аренды соответствующего объекта культурного наследия;</w:t>
      </w:r>
    </w:p>
    <w:p w14:paraId="15000000">
      <w:pPr>
        <w:widowControl/>
        <w:spacing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проведение работ по сохранению объекта культурного наследия является следствием несоблюдения арендатором охранных обязательств.</w:t>
      </w:r>
    </w:p>
    <w:p w14:paraId="16000000">
      <w:pPr>
        <w:widowControl/>
        <w:spacing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 Заключение на право предоставления льготной арендной платы выдается арендатору управлением государственной охраны объектов культурного наследия администрации Краснодарского края на основании следующих документов:</w:t>
      </w:r>
    </w:p>
    <w:p w14:paraId="17000000">
      <w:pPr>
        <w:widowControl/>
        <w:spacing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 заявление арендатора, в том числе в форме электронного документа, подписанного усиленной квалифицированной электронной подписью, согласованное с арендодателем (администрация Ленинградского муниципального округа), копии документов, подтверждающих личность арендодателя для физических лиц или выписка из ЕГРЮЛ для юридических лиц;</w:t>
      </w:r>
    </w:p>
    <w:p w14:paraId="18000000">
      <w:pPr>
        <w:widowControl/>
        <w:spacing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 копия договора аренды объекта культурного наследия (части объекта культурного наследия) (запрашивается управлением государственной охраны объектов культурного наследия администрации Краснодарского края в порядке межведомственного электронного взаимодействия);</w:t>
      </w:r>
    </w:p>
    <w:p w14:paraId="19000000">
      <w:pPr>
        <w:widowControl/>
        <w:spacing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 охранное обязательство (запрашивается управлением государственной охраны объектов культурного наследия администрации Краснодарского края в порядке межведомственного электронного взаимодействия);</w:t>
      </w:r>
    </w:p>
    <w:p w14:paraId="1A000000">
      <w:pPr>
        <w:widowControl/>
        <w:spacing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г) документы, подтверждающие проведение и выполнение работ                    по сохранению объекта культурного наследия (запрашиваются управлением государственной охраны объектов культурного наследия администрации Краснодарского края в порядке межведомственного электронного взаимодействия):</w:t>
      </w:r>
    </w:p>
    <w:p w14:paraId="1B000000">
      <w:pPr>
        <w:widowControl/>
        <w:spacing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разрешение на проведение работ по сохранению объекта культурного наследия, выданное управлением государственной охраны объектов культурного наследия администрации Краснодарского края, исполняющим функции, по охране объектов культурного наследия исходя из полномочий, переданных в соответствии со статьей 9.1 Федерального закона;</w:t>
      </w:r>
    </w:p>
    <w:p w14:paraId="1C000000">
      <w:pPr>
        <w:widowControl/>
        <w:spacing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задание на проведение работ по сохранению объекта культурного наследия, выданное управлением государственной охраны объектов культурного наследия администрации Краснодарского края, исполняющим функции, по охране объектов культурного наследия исходя из полномочий, переданных в соответствии со статьей 9.1 Федерального закона;</w:t>
      </w:r>
    </w:p>
    <w:p w14:paraId="1D000000">
      <w:pPr>
        <w:widowControl/>
        <w:spacing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сметно-финансовые расчеты проведения работ, выполненных                        на основе базового уровня цен, установленных в задании на проведение работ по сохранению объекта культурного наследия, с положительным заключением экспертизы о достоверности определения сметной стоимости в случаях, установленных частью 2 статьи 8.3 Градостроительного кодекса Российской Федерации (далее - сметно-финансовый расчет);</w:t>
      </w:r>
    </w:p>
    <w:p w14:paraId="1E000000">
      <w:pPr>
        <w:widowControl/>
        <w:spacing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отчет о выполнении работ по сохранению объекта культурного наследия;</w:t>
      </w:r>
    </w:p>
    <w:p w14:paraId="1F000000">
      <w:pPr>
        <w:widowControl/>
        <w:spacing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акт приемки работ по сохранению объекта культурного наследия (далее - акт).</w:t>
      </w:r>
    </w:p>
    <w:p w14:paraId="20000000">
      <w:pPr>
        <w:widowControl/>
        <w:spacing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4.1. Заявление арендатора в форме электронного документа, подписанного усиленной квалифицированной электронной подписью,                    по желанию заявителя направляется в соответствующий орган                                     и организацию, указанные в подпункте «а» пункта 4 настоящего Порядка,                   с использованием федеральной государственной информационной системы «Единый портал государственных и муниципальных услуг (функций)» (при наличии технической возможности) или иным способом в соответствии                       с законодательством Российской Федерации, подтверждающим факт направления заявления.</w:t>
      </w:r>
    </w:p>
    <w:p w14:paraId="21000000">
      <w:pPr>
        <w:widowControl/>
        <w:spacing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4.2. Заявление, согласованное соответствующими органами                               и организацией, указанными в подпункте «а» пункта 4 настоящего Порядка, в форме электронного документа, подписанное усиленной квалифицированной электронной подписью, по желанию заявителя направляется заявителю с использованием федеральной государственной информационной системы «Единый портал государственных и муниципальных услуг (функций)» (при наличии технической возможности) или иным способом в соответствии с законодательством Российской Федерации, подтверждающим факт направления заявления.</w:t>
      </w:r>
    </w:p>
    <w:p w14:paraId="22000000">
      <w:pPr>
        <w:widowControl/>
        <w:spacing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 Арендодатель рассматривает поступившее на согласование заявление арендатора в течение 14 дней со дня его поступления и направляет его в управление государственной охраны объектов культурного наследия администрации Краснодарского края.</w:t>
      </w:r>
    </w:p>
    <w:p w14:paraId="23000000">
      <w:pPr>
        <w:widowControl/>
        <w:spacing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Заявление не согласовывается в случаях, указанных в пункте                            3 настоящего Порядка.</w:t>
      </w:r>
    </w:p>
    <w:p w14:paraId="24000000">
      <w:pPr>
        <w:widowControl/>
        <w:spacing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 Заявление принимается управлением государственной охраны объектов культурного наследия администрации Краснодарского края                         и рассматривается в течение 30 дней со дня его поступления.</w:t>
      </w:r>
    </w:p>
    <w:p w14:paraId="25000000">
      <w:pPr>
        <w:widowControl/>
        <w:spacing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Заявление, не согласованное в соответствии с подпунктом «а» пункта 4 настоящего Порядка, в течение 5 дней со дня его поступления в управление государственной охраны объектов культурного наследия администрации Краснодарского края возвращается заявителю без рассмотрения.</w:t>
      </w:r>
    </w:p>
    <w:p w14:paraId="26000000">
      <w:pPr>
        <w:widowControl/>
        <w:spacing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Заявитель может повторно представить заявление.</w:t>
      </w:r>
    </w:p>
    <w:p w14:paraId="27000000">
      <w:pPr>
        <w:widowControl/>
        <w:spacing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 Положительное (отрицательное) заключение направляется управлением государственной охраны объектов культурного наследия администрации Краснодарского края арендодателю и арендатору в течение                5 дней со дня окончания рассмотрения представленных документов.</w:t>
      </w:r>
    </w:p>
    <w:p w14:paraId="28000000">
      <w:pPr>
        <w:widowControl/>
        <w:spacing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Отрицательное заключение выдается управлением государственной охраны объектов культурного наследия администрации Краснодарского края в случаях, указанных в пункте 3 настоящего Порядка, а также в случае отсутствия документов, указанных в подпунктах «б» - «г» пункта 4 настоящего Порядка, в органах, уполномоченных предоставлять такие документы.</w:t>
      </w:r>
    </w:p>
    <w:p w14:paraId="29000000">
      <w:pPr>
        <w:widowControl/>
        <w:spacing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 Арендодатель оформляет в установленном порядке дополнительное соглашение к договору аренды объекта культурного наследия, в котором указываются размер льготной арендной платы и срок, на который она устанавливается.</w:t>
      </w:r>
    </w:p>
    <w:p w14:paraId="2A000000">
      <w:pPr>
        <w:widowControl/>
        <w:spacing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Указанное дополнительное соглашение оформляется в течение 20 дней со дня получения арендодателем заключения.</w:t>
      </w:r>
    </w:p>
    <w:p w14:paraId="2B000000">
      <w:pPr>
        <w:widowControl/>
        <w:spacing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9. Льготная арендная плата устанавливается со дня вступления в силу дополнительного соглашения к договору аренды объекта культурного наследия.</w:t>
      </w:r>
    </w:p>
    <w:p w14:paraId="2C000000">
      <w:pPr>
        <w:widowControl/>
        <w:spacing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Срок применения льготной арендной платы ограничивается сроком действия договора аренды.</w:t>
      </w:r>
    </w:p>
    <w:p w14:paraId="2D000000">
      <w:pPr>
        <w:widowControl/>
        <w:spacing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10. Размер льготной арендной платы рассчитывается с учетом расходов арендатора на проведение работ по сохранению объекта культурного наследия (далее – сумма расходов арендатора).</w:t>
      </w:r>
    </w:p>
    <w:p w14:paraId="2E000000">
      <w:pPr>
        <w:widowControl/>
        <w:spacing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Суммой расходов арендатора признается затраченная на выполнение работ сумма, подтвержденная актом и рассчитанная согласно сметно-финансовому расчету.</w:t>
      </w:r>
    </w:p>
    <w:p w14:paraId="2F000000">
      <w:pPr>
        <w:widowControl/>
        <w:spacing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11. Годовой размер льготной арендной платы определяется по следующей формуле:</w:t>
      </w:r>
    </w:p>
    <w:p w14:paraId="30000000">
      <w:pPr>
        <w:widowControl/>
        <w:spacing w:line="240" w:lineRule="auto"/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УАП=АПх 0,3</w:t>
      </w:r>
    </w:p>
    <w:p w14:paraId="31000000">
      <w:pPr>
        <w:widowControl/>
        <w:spacing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где:</w:t>
      </w:r>
    </w:p>
    <w:p w14:paraId="32000000">
      <w:pPr>
        <w:widowControl/>
        <w:spacing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АП - годовой размер арендной платы в соответствии с договором</w:t>
      </w:r>
    </w:p>
    <w:p w14:paraId="33000000">
      <w:pPr>
        <w:widowControl/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аренды (руб./год);</w:t>
      </w:r>
    </w:p>
    <w:p w14:paraId="34000000">
      <w:pPr>
        <w:widowControl/>
        <w:spacing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0,3 - коэффициент расчета размера льготной арендной платы.</w:t>
      </w:r>
    </w:p>
    <w:p w14:paraId="35000000">
      <w:pPr>
        <w:widowControl/>
        <w:spacing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12. Срок (в годах), на который устанавливается льготная арендная плата, определяется по следующей формуле:</w:t>
      </w:r>
    </w:p>
    <w:p w14:paraId="36000000">
      <w:pPr>
        <w:widowControl/>
        <w:spacing w:line="240" w:lineRule="auto"/>
        <w:ind w:firstLine="709"/>
        <w:jc w:val="center"/>
        <w:rPr>
          <w:rFonts w:ascii="Times New Roman" w:hAnsi="Times New Roman"/>
          <w:sz w:val="28"/>
        </w:rPr>
      </w:pPr>
      <w:r>
        <w:drawing>
          <wp:inline distT="0" distB="0" distL="114300" distR="114300">
            <wp:extent cx="1047115" cy="447040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47619" cy="4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000000">
      <w:pPr>
        <w:widowControl/>
        <w:spacing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где:</w:t>
      </w:r>
    </w:p>
    <w:p w14:paraId="38000000">
      <w:pPr>
        <w:widowControl/>
        <w:spacing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СРА - сумма расходов арендатора (рублей);</w:t>
      </w:r>
    </w:p>
    <w:p w14:paraId="39000000">
      <w:pPr>
        <w:widowControl/>
        <w:spacing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АП - годовой размер арендной платы в соответствии с договором аренды (руб./год); УАП - годовой размер льготной арендной платы (руб./год).</w:t>
      </w:r>
    </w:p>
    <w:p w14:paraId="3A000000">
      <w:pPr>
        <w:widowControl/>
        <w:ind w:firstLine="709"/>
        <w:jc w:val="center"/>
        <w:rPr>
          <w:rFonts w:ascii="Times New Roman" w:hAnsi="Times New Roman"/>
          <w:sz w:val="28"/>
        </w:rPr>
      </w:pPr>
    </w:p>
    <w:p w14:paraId="3B000000">
      <w:pPr>
        <w:widowControl/>
        <w:ind w:firstLine="709"/>
        <w:jc w:val="center"/>
        <w:rPr>
          <w:rFonts w:ascii="Times New Roman" w:hAnsi="Times New Roman"/>
          <w:sz w:val="28"/>
        </w:rPr>
      </w:pPr>
    </w:p>
    <w:p w14:paraId="3C000000">
      <w:pPr>
        <w:widowControl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Заместитель главы </w:t>
      </w:r>
    </w:p>
    <w:p w14:paraId="3D000000">
      <w:pPr>
        <w:widowControl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Ленинградского муниципального </w:t>
      </w:r>
    </w:p>
    <w:p w14:paraId="3E000000">
      <w:pPr>
        <w:widowControl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округа, начальник отдела                                                                                 </w:t>
      </w:r>
    </w:p>
    <w:p w14:paraId="3F000000">
      <w:pPr>
        <w:widowControl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имущественных отношений</w:t>
      </w:r>
    </w:p>
    <w:p w14:paraId="40000000">
      <w:pPr>
        <w:widowControl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администрации                                                                                          Р.Г. Тоцкая</w:t>
      </w:r>
    </w:p>
    <w:sectPr>
      <w:headerReference r:id="rId5" w:type="default"/>
      <w:pgSz w:w="11906" w:h="16838"/>
      <w:pgMar w:top="1134" w:right="624" w:bottom="1134" w:left="1701" w:header="720" w:footer="720" w:gutter="0"/>
      <w:cols w:space="720" w:num="1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XO Thame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ranklin Gothic Medium">
    <w:panose1 w:val="020B0603020102020204"/>
    <w:charset w:val="00"/>
    <w:family w:val="auto"/>
    <w:pitch w:val="default"/>
    <w:sig w:usb0="00000287" w:usb1="00000000" w:usb2="00000000" w:usb3="00000000" w:csb0="2000009F" w:csb1="DFD7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黑体">
    <w:altName w:val="SimSu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000000">
    <w:pPr>
      <w:pStyle w:val="14"/>
      <w:widowControl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1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32303DAE"/>
    <w:rsid w:val="64A3403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unhideWhenUsed="0" w:uiPriority="39" w:semiHidden="0" w:name="toc 2"/>
    <w:lsdException w:qFormat="1" w:unhideWhenUsed="0" w:uiPriority="39" w:semiHidden="0" w:name="toc 3"/>
    <w:lsdException w:unhideWhenUsed="0" w:uiPriority="39" w:semiHidden="0" w:name="toc 4"/>
    <w:lsdException w:qFormat="1" w:unhideWhenUsed="0" w:uiPriority="39" w:semiHidden="0" w:name="toc 5"/>
    <w:lsdException w:qFormat="1" w:unhideWhenUsed="0" w:uiPriority="39" w:semiHidden="0" w:name="toc 6"/>
    <w:lsdException w:unhideWhenUsed="0" w:uiPriority="39" w:semiHidden="0" w:name="toc 7"/>
    <w:lsdException w:qFormat="1" w:unhideWhenUsed="0" w:uiPriority="39" w:semiHidden="0" w:name="toc 8"/>
    <w:lsdException w:qFormat="1" w:unhideWhenUsed="0"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uiPriority="99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0" w:semiHidden="0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semiHidden="0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uiPriority="99" w:name="Strong"/>
    <w:lsdException w:uiPriority="99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nhideWhenUsed="0" w:uiPriority="0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qFormat="1" w:unhideWhenUsed="0" w:uiPriority="0" w:semiHidden="0" w:name="No Spacing"/>
  </w:latentStyles>
  <w:style w:type="paragraph" w:default="1" w:styleId="1">
    <w:name w:val="Normal"/>
    <w:qFormat/>
    <w:uiPriority w:val="0"/>
    <w:pPr>
      <w:widowControl w:val="0"/>
      <w:spacing w:before="0" w:after="0" w:line="240" w:lineRule="auto"/>
      <w:ind w:left="0" w:right="0" w:firstLine="0"/>
      <w:jc w:val="left"/>
    </w:pPr>
    <w:rPr>
      <w:rFonts w:ascii="Arial" w:hAnsi="Arial"/>
      <w:color w:val="000000"/>
      <w:spacing w:val="0"/>
      <w:sz w:val="24"/>
    </w:rPr>
  </w:style>
  <w:style w:type="paragraph" w:styleId="2">
    <w:name w:val="heading 1"/>
    <w:basedOn w:val="1"/>
    <w:next w:val="1"/>
    <w:qFormat/>
    <w:uiPriority w:val="9"/>
    <w:pPr>
      <w:widowControl/>
      <w:spacing w:before="108" w:after="108"/>
      <w:jc w:val="center"/>
      <w:outlineLvl w:val="0"/>
    </w:pPr>
    <w:rPr>
      <w:b/>
      <w:color w:val="000080"/>
    </w:rPr>
  </w:style>
  <w:style w:type="paragraph" w:styleId="3">
    <w:name w:val="heading 2"/>
    <w:basedOn w:val="2"/>
    <w:next w:val="1"/>
    <w:qFormat/>
    <w:uiPriority w:val="9"/>
    <w:pPr>
      <w:widowControl/>
      <w:spacing w:before="0" w:after="0"/>
      <w:jc w:val="both"/>
      <w:outlineLvl w:val="1"/>
    </w:pPr>
    <w:rPr>
      <w:b w:val="0"/>
      <w:color w:val="000000"/>
    </w:rPr>
  </w:style>
  <w:style w:type="paragraph" w:styleId="4">
    <w:name w:val="heading 3"/>
    <w:basedOn w:val="3"/>
    <w:next w:val="1"/>
    <w:qFormat/>
    <w:uiPriority w:val="9"/>
    <w:pPr>
      <w:widowControl/>
      <w:outlineLvl w:val="2"/>
    </w:pPr>
  </w:style>
  <w:style w:type="paragraph" w:styleId="5">
    <w:name w:val="heading 4"/>
    <w:basedOn w:val="4"/>
    <w:next w:val="1"/>
    <w:qFormat/>
    <w:uiPriority w:val="9"/>
    <w:pPr>
      <w:widowControl/>
      <w:outlineLvl w:val="3"/>
    </w:pPr>
  </w:style>
  <w:style w:type="paragraph" w:styleId="6">
    <w:name w:val="heading 5"/>
    <w:next w:val="1"/>
    <w:qFormat/>
    <w:uiPriority w:val="9"/>
    <w:pPr>
      <w:widowControl/>
      <w:spacing w:before="120" w:after="120" w:line="240" w:lineRule="auto"/>
      <w:ind w:left="0" w:right="0" w:firstLine="0"/>
      <w:jc w:val="both"/>
      <w:outlineLvl w:val="4"/>
    </w:pPr>
    <w:rPr>
      <w:rFonts w:ascii="XO Thames" w:hAnsi="XO Thames"/>
      <w:b/>
      <w:color w:val="000000"/>
      <w:spacing w:val="0"/>
      <w:sz w:val="22"/>
    </w:rPr>
  </w:style>
  <w:style w:type="character" w:default="1" w:styleId="7">
    <w:name w:val="Default Paragraph Font"/>
    <w:qFormat/>
    <w:uiPriority w:val="0"/>
  </w:style>
  <w:style w:type="table" w:default="1" w:styleId="8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footnote reference"/>
    <w:qFormat/>
    <w:uiPriority w:val="0"/>
    <w:rPr>
      <w:vertAlign w:val="superscript"/>
    </w:rPr>
  </w:style>
  <w:style w:type="character" w:styleId="10">
    <w:name w:val="Hyperlink"/>
    <w:qFormat/>
    <w:uiPriority w:val="0"/>
    <w:rPr>
      <w:color w:val="0000FF"/>
      <w:u w:val="single"/>
    </w:rPr>
  </w:style>
  <w:style w:type="character" w:styleId="11">
    <w:name w:val="page number"/>
    <w:qFormat/>
    <w:uiPriority w:val="0"/>
  </w:style>
  <w:style w:type="paragraph" w:styleId="12">
    <w:name w:val="Body Text Indent 3"/>
    <w:basedOn w:val="1"/>
    <w:qFormat/>
    <w:uiPriority w:val="0"/>
    <w:pPr>
      <w:widowControl/>
      <w:spacing w:after="120"/>
      <w:ind w:left="283"/>
    </w:pPr>
    <w:rPr>
      <w:rFonts w:ascii="Times New Roman" w:hAnsi="Times New Roman"/>
      <w:sz w:val="16"/>
    </w:rPr>
  </w:style>
  <w:style w:type="paragraph" w:styleId="13">
    <w:name w:val="toc 8"/>
    <w:next w:val="1"/>
    <w:qFormat/>
    <w:uiPriority w:val="39"/>
    <w:pPr>
      <w:widowControl/>
      <w:spacing w:before="0" w:after="0" w:line="240" w:lineRule="auto"/>
      <w:ind w:left="1400" w:right="0" w:firstLine="0"/>
      <w:jc w:val="left"/>
    </w:pPr>
    <w:rPr>
      <w:rFonts w:ascii="XO Thames" w:hAnsi="XO Thames"/>
      <w:color w:val="000000"/>
      <w:spacing w:val="0"/>
      <w:sz w:val="28"/>
    </w:rPr>
  </w:style>
  <w:style w:type="paragraph" w:styleId="14">
    <w:name w:val="header"/>
    <w:basedOn w:val="1"/>
    <w:qFormat/>
    <w:uiPriority w:val="0"/>
    <w:pPr>
      <w:widowControl/>
      <w:tabs>
        <w:tab w:val="center" w:pos="4677"/>
        <w:tab w:val="right" w:pos="9355"/>
      </w:tabs>
    </w:pPr>
  </w:style>
  <w:style w:type="paragraph" w:styleId="15">
    <w:name w:val="toc 9"/>
    <w:next w:val="1"/>
    <w:qFormat/>
    <w:uiPriority w:val="39"/>
    <w:pPr>
      <w:widowControl/>
      <w:spacing w:before="0" w:after="0" w:line="240" w:lineRule="auto"/>
      <w:ind w:left="1600" w:right="0" w:firstLine="0"/>
      <w:jc w:val="left"/>
    </w:pPr>
    <w:rPr>
      <w:rFonts w:ascii="XO Thames" w:hAnsi="XO Thames"/>
      <w:color w:val="000000"/>
      <w:spacing w:val="0"/>
      <w:sz w:val="28"/>
    </w:rPr>
  </w:style>
  <w:style w:type="paragraph" w:styleId="16">
    <w:name w:val="toc 7"/>
    <w:next w:val="1"/>
    <w:uiPriority w:val="39"/>
    <w:pPr>
      <w:widowControl/>
      <w:spacing w:before="0" w:after="0" w:line="240" w:lineRule="auto"/>
      <w:ind w:left="1200" w:right="0" w:firstLine="0"/>
      <w:jc w:val="left"/>
    </w:pPr>
    <w:rPr>
      <w:rFonts w:ascii="XO Thames" w:hAnsi="XO Thames"/>
      <w:color w:val="000000"/>
      <w:spacing w:val="0"/>
      <w:sz w:val="28"/>
    </w:rPr>
  </w:style>
  <w:style w:type="paragraph" w:styleId="17">
    <w:name w:val="Body Text"/>
    <w:basedOn w:val="1"/>
    <w:qFormat/>
    <w:uiPriority w:val="0"/>
    <w:pPr>
      <w:widowControl/>
      <w:spacing w:after="120"/>
    </w:pPr>
    <w:rPr>
      <w:rFonts w:ascii="Times New Roman" w:hAnsi="Times New Roman"/>
    </w:rPr>
  </w:style>
  <w:style w:type="paragraph" w:styleId="18">
    <w:name w:val="toc 1"/>
    <w:next w:val="1"/>
    <w:qFormat/>
    <w:uiPriority w:val="39"/>
    <w:pPr>
      <w:widowControl/>
      <w:spacing w:before="0" w:after="0" w:line="240" w:lineRule="auto"/>
      <w:ind w:left="0" w:right="0" w:firstLine="0"/>
      <w:jc w:val="left"/>
    </w:pPr>
    <w:rPr>
      <w:rFonts w:ascii="XO Thames" w:hAnsi="XO Thames"/>
      <w:b/>
      <w:color w:val="000000"/>
      <w:spacing w:val="0"/>
      <w:sz w:val="28"/>
    </w:rPr>
  </w:style>
  <w:style w:type="paragraph" w:styleId="19">
    <w:name w:val="toc 6"/>
    <w:next w:val="1"/>
    <w:qFormat/>
    <w:uiPriority w:val="39"/>
    <w:pPr>
      <w:widowControl/>
      <w:spacing w:before="0" w:after="0" w:line="240" w:lineRule="auto"/>
      <w:ind w:left="1000" w:right="0" w:firstLine="0"/>
      <w:jc w:val="left"/>
    </w:pPr>
    <w:rPr>
      <w:rFonts w:ascii="XO Thames" w:hAnsi="XO Thames"/>
      <w:color w:val="000000"/>
      <w:spacing w:val="0"/>
      <w:sz w:val="28"/>
    </w:rPr>
  </w:style>
  <w:style w:type="paragraph" w:styleId="20">
    <w:name w:val="toc 3"/>
    <w:next w:val="1"/>
    <w:qFormat/>
    <w:uiPriority w:val="39"/>
    <w:pPr>
      <w:widowControl/>
      <w:spacing w:before="0" w:after="0" w:line="240" w:lineRule="auto"/>
      <w:ind w:left="400" w:right="0" w:firstLine="0"/>
      <w:jc w:val="left"/>
    </w:pPr>
    <w:rPr>
      <w:rFonts w:ascii="XO Thames" w:hAnsi="XO Thames"/>
      <w:color w:val="000000"/>
      <w:spacing w:val="0"/>
      <w:sz w:val="28"/>
    </w:rPr>
  </w:style>
  <w:style w:type="paragraph" w:styleId="21">
    <w:name w:val="toc 2"/>
    <w:next w:val="1"/>
    <w:uiPriority w:val="39"/>
    <w:pPr>
      <w:widowControl/>
      <w:spacing w:before="0" w:after="0" w:line="240" w:lineRule="auto"/>
      <w:ind w:left="200" w:right="0" w:firstLine="0"/>
      <w:jc w:val="left"/>
    </w:pPr>
    <w:rPr>
      <w:rFonts w:ascii="XO Thames" w:hAnsi="XO Thames"/>
      <w:color w:val="000000"/>
      <w:spacing w:val="0"/>
      <w:sz w:val="28"/>
    </w:rPr>
  </w:style>
  <w:style w:type="paragraph" w:styleId="22">
    <w:name w:val="toc 4"/>
    <w:next w:val="1"/>
    <w:uiPriority w:val="39"/>
    <w:pPr>
      <w:widowControl/>
      <w:spacing w:before="0" w:after="0" w:line="240" w:lineRule="auto"/>
      <w:ind w:left="600" w:right="0" w:firstLine="0"/>
      <w:jc w:val="left"/>
    </w:pPr>
    <w:rPr>
      <w:rFonts w:ascii="XO Thames" w:hAnsi="XO Thames"/>
      <w:color w:val="000000"/>
      <w:spacing w:val="0"/>
      <w:sz w:val="28"/>
    </w:rPr>
  </w:style>
  <w:style w:type="paragraph" w:styleId="23">
    <w:name w:val="toc 5"/>
    <w:next w:val="1"/>
    <w:qFormat/>
    <w:uiPriority w:val="39"/>
    <w:pPr>
      <w:widowControl/>
      <w:spacing w:before="0" w:after="0" w:line="240" w:lineRule="auto"/>
      <w:ind w:left="800" w:right="0" w:firstLine="0"/>
      <w:jc w:val="left"/>
    </w:pPr>
    <w:rPr>
      <w:rFonts w:ascii="XO Thames" w:hAnsi="XO Thames"/>
      <w:color w:val="000000"/>
      <w:spacing w:val="0"/>
      <w:sz w:val="28"/>
    </w:rPr>
  </w:style>
  <w:style w:type="paragraph" w:styleId="24">
    <w:name w:val="Body Text Indent"/>
    <w:basedOn w:val="1"/>
    <w:qFormat/>
    <w:uiPriority w:val="0"/>
    <w:pPr>
      <w:widowControl/>
      <w:spacing w:after="120"/>
      <w:ind w:left="283"/>
    </w:pPr>
  </w:style>
  <w:style w:type="paragraph" w:styleId="25">
    <w:name w:val="Title"/>
    <w:next w:val="1"/>
    <w:qFormat/>
    <w:uiPriority w:val="10"/>
    <w:pPr>
      <w:widowControl/>
      <w:spacing w:before="567" w:after="567" w:line="240" w:lineRule="auto"/>
      <w:ind w:left="0" w:right="0" w:firstLine="0"/>
      <w:jc w:val="center"/>
    </w:pPr>
    <w:rPr>
      <w:rFonts w:ascii="XO Thames" w:hAnsi="XO Thames"/>
      <w:b/>
      <w:caps/>
      <w:color w:val="000000"/>
      <w:spacing w:val="0"/>
      <w:sz w:val="40"/>
    </w:rPr>
  </w:style>
  <w:style w:type="paragraph" w:styleId="26">
    <w:name w:val="footer"/>
    <w:basedOn w:val="1"/>
    <w:qFormat/>
    <w:uiPriority w:val="0"/>
    <w:pPr>
      <w:widowControl/>
      <w:tabs>
        <w:tab w:val="center" w:pos="4677"/>
        <w:tab w:val="right" w:pos="9355"/>
      </w:tabs>
    </w:pPr>
  </w:style>
  <w:style w:type="paragraph" w:styleId="27">
    <w:name w:val="Normal (Web)"/>
    <w:basedOn w:val="1"/>
    <w:uiPriority w:val="0"/>
    <w:pPr>
      <w:widowControl/>
      <w:spacing w:beforeAutospacing="1" w:afterAutospacing="1"/>
    </w:pPr>
    <w:rPr>
      <w:rFonts w:ascii="Times New Roman" w:hAnsi="Times New Roman"/>
    </w:rPr>
  </w:style>
  <w:style w:type="paragraph" w:styleId="28">
    <w:name w:val="Subtitle"/>
    <w:next w:val="1"/>
    <w:qFormat/>
    <w:uiPriority w:val="11"/>
    <w:pPr>
      <w:widowControl/>
      <w:spacing w:before="0" w:after="0" w:line="240" w:lineRule="auto"/>
      <w:ind w:left="0" w:right="0" w:firstLine="0"/>
      <w:jc w:val="both"/>
    </w:pPr>
    <w:rPr>
      <w:rFonts w:ascii="XO Thames" w:hAnsi="XO Thames"/>
      <w:i/>
      <w:color w:val="000000"/>
      <w:spacing w:val="0"/>
      <w:sz w:val="24"/>
    </w:rPr>
  </w:style>
  <w:style w:type="paragraph" w:customStyle="1" w:styleId="29">
    <w:name w:val="Заголовок"/>
    <w:basedOn w:val="30"/>
    <w:next w:val="1"/>
    <w:link w:val="31"/>
    <w:qFormat/>
    <w:uiPriority w:val="0"/>
    <w:rPr>
      <w:rFonts w:ascii="Arial" w:hAnsi="Arial"/>
      <w:b/>
      <w:color w:val="C0C0C0"/>
    </w:rPr>
  </w:style>
  <w:style w:type="paragraph" w:customStyle="1" w:styleId="30">
    <w:name w:val="Основное меню (преемственное)"/>
    <w:basedOn w:val="1"/>
    <w:next w:val="1"/>
    <w:link w:val="32"/>
    <w:qFormat/>
    <w:uiPriority w:val="0"/>
    <w:pPr>
      <w:widowControl/>
      <w:jc w:val="both"/>
    </w:pPr>
    <w:rPr>
      <w:rFonts w:ascii="Verdana" w:hAnsi="Verdana"/>
    </w:rPr>
  </w:style>
  <w:style w:type="character" w:customStyle="1" w:styleId="31">
    <w:name w:val="Заголовок1"/>
    <w:basedOn w:val="32"/>
    <w:link w:val="29"/>
    <w:qFormat/>
    <w:uiPriority w:val="0"/>
    <w:rPr>
      <w:rFonts w:ascii="Arial" w:hAnsi="Arial"/>
      <w:b/>
      <w:color w:val="C0C0C0"/>
    </w:rPr>
  </w:style>
  <w:style w:type="character" w:customStyle="1" w:styleId="32">
    <w:name w:val="Основное меню (преемственное)1"/>
    <w:link w:val="30"/>
    <w:qFormat/>
    <w:uiPriority w:val="0"/>
    <w:rPr>
      <w:rFonts w:ascii="Verdana" w:hAnsi="Verdana"/>
    </w:rPr>
  </w:style>
  <w:style w:type="paragraph" w:customStyle="1" w:styleId="33">
    <w:name w:val="Style12"/>
    <w:basedOn w:val="1"/>
    <w:link w:val="34"/>
    <w:qFormat/>
    <w:uiPriority w:val="0"/>
    <w:pPr>
      <w:widowControl/>
      <w:spacing w:line="329" w:lineRule="exact"/>
      <w:ind w:firstLine="542"/>
      <w:jc w:val="both"/>
    </w:pPr>
    <w:rPr>
      <w:rFonts w:ascii="Franklin Gothic Medium" w:hAnsi="Franklin Gothic Medium"/>
    </w:rPr>
  </w:style>
  <w:style w:type="character" w:customStyle="1" w:styleId="34">
    <w:name w:val="Style121"/>
    <w:link w:val="33"/>
    <w:qFormat/>
    <w:uiPriority w:val="0"/>
    <w:rPr>
      <w:rFonts w:ascii="Franklin Gothic Medium" w:hAnsi="Franklin Gothic Medium"/>
    </w:rPr>
  </w:style>
  <w:style w:type="paragraph" w:customStyle="1" w:styleId="35">
    <w:name w:val="Колонтитул (правый)"/>
    <w:basedOn w:val="36"/>
    <w:next w:val="1"/>
    <w:link w:val="37"/>
    <w:qFormat/>
    <w:uiPriority w:val="0"/>
    <w:pPr>
      <w:widowControl/>
      <w:jc w:val="both"/>
    </w:pPr>
    <w:rPr>
      <w:sz w:val="16"/>
    </w:rPr>
  </w:style>
  <w:style w:type="paragraph" w:customStyle="1" w:styleId="36">
    <w:name w:val="Текст (прав. подпись)"/>
    <w:basedOn w:val="1"/>
    <w:next w:val="1"/>
    <w:link w:val="38"/>
    <w:qFormat/>
    <w:uiPriority w:val="0"/>
    <w:pPr>
      <w:widowControl/>
      <w:jc w:val="right"/>
    </w:pPr>
  </w:style>
  <w:style w:type="character" w:customStyle="1" w:styleId="37">
    <w:name w:val="Колонтитул (правый)1"/>
    <w:basedOn w:val="38"/>
    <w:link w:val="35"/>
    <w:qFormat/>
    <w:uiPriority w:val="0"/>
    <w:rPr>
      <w:sz w:val="16"/>
    </w:rPr>
  </w:style>
  <w:style w:type="character" w:customStyle="1" w:styleId="38">
    <w:name w:val="Текст (прав. подпись)1"/>
    <w:link w:val="36"/>
    <w:qFormat/>
    <w:uiPriority w:val="0"/>
  </w:style>
  <w:style w:type="paragraph" w:customStyle="1" w:styleId="39">
    <w:name w:val="Гипертекстовая ссылка"/>
    <w:basedOn w:val="40"/>
    <w:link w:val="41"/>
    <w:qFormat/>
    <w:uiPriority w:val="0"/>
    <w:rPr>
      <w:color w:val="008000"/>
    </w:rPr>
  </w:style>
  <w:style w:type="paragraph" w:customStyle="1" w:styleId="40">
    <w:name w:val="Цветовое выделение"/>
    <w:link w:val="42"/>
    <w:qFormat/>
    <w:uiPriority w:val="0"/>
    <w:pPr>
      <w:widowControl/>
      <w:spacing w:before="0" w:after="0" w:line="240" w:lineRule="auto"/>
      <w:ind w:left="0" w:right="0" w:firstLine="0"/>
      <w:jc w:val="left"/>
    </w:pPr>
    <w:rPr>
      <w:rFonts w:ascii="Times New Roman" w:hAnsi="Times New Roman"/>
      <w:b/>
      <w:color w:val="000080"/>
      <w:spacing w:val="0"/>
      <w:sz w:val="20"/>
    </w:rPr>
  </w:style>
  <w:style w:type="character" w:customStyle="1" w:styleId="41">
    <w:name w:val="Гипертекстовая ссылка1"/>
    <w:basedOn w:val="42"/>
    <w:link w:val="39"/>
    <w:qFormat/>
    <w:uiPriority w:val="0"/>
    <w:rPr>
      <w:color w:val="008000"/>
    </w:rPr>
  </w:style>
  <w:style w:type="character" w:customStyle="1" w:styleId="42">
    <w:name w:val="Цветовое выделение1"/>
    <w:link w:val="40"/>
    <w:qFormat/>
    <w:uiPriority w:val="0"/>
    <w:rPr>
      <w:b/>
      <w:color w:val="000080"/>
    </w:rPr>
  </w:style>
  <w:style w:type="paragraph" w:customStyle="1" w:styleId="43">
    <w:name w:val="Моноширинный"/>
    <w:basedOn w:val="1"/>
    <w:next w:val="1"/>
    <w:link w:val="44"/>
    <w:qFormat/>
    <w:uiPriority w:val="0"/>
    <w:pPr>
      <w:widowControl/>
      <w:jc w:val="both"/>
    </w:pPr>
    <w:rPr>
      <w:rFonts w:ascii="Courier New" w:hAnsi="Courier New"/>
    </w:rPr>
  </w:style>
  <w:style w:type="character" w:customStyle="1" w:styleId="44">
    <w:name w:val="Моноширинный1"/>
    <w:link w:val="43"/>
    <w:qFormat/>
    <w:uiPriority w:val="0"/>
    <w:rPr>
      <w:rFonts w:ascii="Courier New" w:hAnsi="Courier New"/>
    </w:rPr>
  </w:style>
  <w:style w:type="paragraph" w:customStyle="1" w:styleId="45">
    <w:name w:val="Заголовок своего сообщения"/>
    <w:basedOn w:val="40"/>
    <w:link w:val="46"/>
    <w:uiPriority w:val="0"/>
  </w:style>
  <w:style w:type="character" w:customStyle="1" w:styleId="46">
    <w:name w:val="Заголовок своего сообщения1"/>
    <w:basedOn w:val="42"/>
    <w:link w:val="45"/>
    <w:uiPriority w:val="0"/>
  </w:style>
  <w:style w:type="paragraph" w:customStyle="1" w:styleId="47">
    <w:name w:val="Словарная статья"/>
    <w:basedOn w:val="1"/>
    <w:next w:val="1"/>
    <w:link w:val="48"/>
    <w:uiPriority w:val="0"/>
    <w:pPr>
      <w:widowControl/>
      <w:ind w:right="118"/>
      <w:jc w:val="both"/>
    </w:pPr>
  </w:style>
  <w:style w:type="character" w:customStyle="1" w:styleId="48">
    <w:name w:val="Словарная статья1"/>
    <w:link w:val="47"/>
    <w:uiPriority w:val="0"/>
  </w:style>
  <w:style w:type="paragraph" w:customStyle="1" w:styleId="49">
    <w:name w:val="Утратил силу"/>
    <w:basedOn w:val="40"/>
    <w:link w:val="50"/>
    <w:uiPriority w:val="0"/>
    <w:rPr>
      <w:strike/>
      <w:color w:val="808000"/>
    </w:rPr>
  </w:style>
  <w:style w:type="character" w:customStyle="1" w:styleId="50">
    <w:name w:val="Утратил силу1"/>
    <w:basedOn w:val="42"/>
    <w:link w:val="49"/>
    <w:qFormat/>
    <w:uiPriority w:val="0"/>
    <w:rPr>
      <w:strike/>
      <w:color w:val="808000"/>
    </w:rPr>
  </w:style>
  <w:style w:type="paragraph" w:customStyle="1" w:styleId="51">
    <w:name w:val="Примечание."/>
    <w:basedOn w:val="52"/>
    <w:next w:val="1"/>
    <w:link w:val="53"/>
    <w:uiPriority w:val="0"/>
    <w:pPr>
      <w:widowControl/>
      <w:ind w:left="0"/>
    </w:pPr>
    <w:rPr>
      <w:i w:val="0"/>
      <w:color w:val="000000"/>
    </w:rPr>
  </w:style>
  <w:style w:type="paragraph" w:customStyle="1" w:styleId="52">
    <w:name w:val="Комментарий"/>
    <w:basedOn w:val="1"/>
    <w:next w:val="1"/>
    <w:link w:val="54"/>
    <w:qFormat/>
    <w:uiPriority w:val="0"/>
    <w:pPr>
      <w:widowControl/>
      <w:ind w:left="170"/>
      <w:jc w:val="both"/>
    </w:pPr>
    <w:rPr>
      <w:i/>
      <w:color w:val="800080"/>
    </w:rPr>
  </w:style>
  <w:style w:type="character" w:customStyle="1" w:styleId="53">
    <w:name w:val="Примечание.1"/>
    <w:basedOn w:val="54"/>
    <w:link w:val="51"/>
    <w:uiPriority w:val="0"/>
    <w:rPr>
      <w:i w:val="0"/>
      <w:color w:val="000000"/>
    </w:rPr>
  </w:style>
  <w:style w:type="character" w:customStyle="1" w:styleId="54">
    <w:name w:val="Комментарий1"/>
    <w:link w:val="52"/>
    <w:qFormat/>
    <w:uiPriority w:val="0"/>
    <w:rPr>
      <w:i/>
      <w:color w:val="800080"/>
    </w:rPr>
  </w:style>
  <w:style w:type="paragraph" w:customStyle="1" w:styleId="55">
    <w:name w:val="Внимание: недобросовестность!"/>
    <w:basedOn w:val="1"/>
    <w:next w:val="1"/>
    <w:link w:val="56"/>
    <w:uiPriority w:val="0"/>
    <w:pPr>
      <w:widowControl/>
      <w:jc w:val="both"/>
    </w:pPr>
  </w:style>
  <w:style w:type="character" w:customStyle="1" w:styleId="56">
    <w:name w:val="Внимание: недобросовестность!1"/>
    <w:link w:val="55"/>
    <w:uiPriority w:val="0"/>
  </w:style>
  <w:style w:type="paragraph" w:customStyle="1" w:styleId="57">
    <w:name w:val="Endnote"/>
    <w:link w:val="58"/>
    <w:uiPriority w:val="0"/>
    <w:pPr>
      <w:widowControl/>
      <w:spacing w:before="0" w:after="0" w:line="240" w:lineRule="auto"/>
      <w:ind w:left="0" w:right="0" w:firstLine="851"/>
      <w:jc w:val="both"/>
    </w:pPr>
    <w:rPr>
      <w:rFonts w:ascii="XO Thames" w:hAnsi="XO Thames"/>
      <w:color w:val="000000"/>
      <w:spacing w:val="0"/>
      <w:sz w:val="22"/>
    </w:rPr>
  </w:style>
  <w:style w:type="character" w:customStyle="1" w:styleId="58">
    <w:name w:val="Endnote1"/>
    <w:link w:val="57"/>
    <w:uiPriority w:val="0"/>
    <w:rPr>
      <w:rFonts w:ascii="XO Thames" w:hAnsi="XO Thames"/>
      <w:sz w:val="22"/>
    </w:rPr>
  </w:style>
  <w:style w:type="paragraph" w:customStyle="1" w:styleId="59">
    <w:name w:val="Знак1"/>
    <w:basedOn w:val="1"/>
    <w:link w:val="60"/>
    <w:qFormat/>
    <w:uiPriority w:val="0"/>
    <w:pPr>
      <w:widowControl/>
      <w:spacing w:after="160" w:line="240" w:lineRule="exact"/>
    </w:pPr>
    <w:rPr>
      <w:rFonts w:ascii="Verdana" w:hAnsi="Verdana"/>
      <w:sz w:val="20"/>
    </w:rPr>
  </w:style>
  <w:style w:type="character" w:customStyle="1" w:styleId="60">
    <w:name w:val="Знак11"/>
    <w:link w:val="59"/>
    <w:uiPriority w:val="0"/>
    <w:rPr>
      <w:rFonts w:ascii="Verdana" w:hAnsi="Verdana"/>
      <w:sz w:val="20"/>
    </w:rPr>
  </w:style>
  <w:style w:type="paragraph" w:customStyle="1" w:styleId="61">
    <w:name w:val="Текст (лев. подпись)"/>
    <w:basedOn w:val="1"/>
    <w:next w:val="1"/>
    <w:link w:val="62"/>
    <w:uiPriority w:val="0"/>
  </w:style>
  <w:style w:type="character" w:customStyle="1" w:styleId="62">
    <w:name w:val="Текст (лев. подпись)1"/>
    <w:link w:val="61"/>
    <w:uiPriority w:val="0"/>
  </w:style>
  <w:style w:type="paragraph" w:customStyle="1" w:styleId="63">
    <w:name w:val="Куда обратиться?"/>
    <w:basedOn w:val="1"/>
    <w:next w:val="1"/>
    <w:link w:val="64"/>
    <w:qFormat/>
    <w:uiPriority w:val="0"/>
    <w:pPr>
      <w:widowControl/>
      <w:jc w:val="both"/>
    </w:pPr>
  </w:style>
  <w:style w:type="character" w:customStyle="1" w:styleId="64">
    <w:name w:val="Куда обратиться?1"/>
    <w:link w:val="63"/>
    <w:qFormat/>
    <w:uiPriority w:val="0"/>
  </w:style>
  <w:style w:type="paragraph" w:customStyle="1" w:styleId="65">
    <w:name w:val="Постоянная часть"/>
    <w:basedOn w:val="30"/>
    <w:next w:val="1"/>
    <w:link w:val="66"/>
    <w:qFormat/>
    <w:uiPriority w:val="0"/>
    <w:rPr>
      <w:rFonts w:ascii="Arial" w:hAnsi="Arial"/>
      <w:sz w:val="22"/>
    </w:rPr>
  </w:style>
  <w:style w:type="character" w:customStyle="1" w:styleId="66">
    <w:name w:val="Постоянная часть1"/>
    <w:basedOn w:val="32"/>
    <w:link w:val="65"/>
    <w:uiPriority w:val="0"/>
    <w:rPr>
      <w:rFonts w:ascii="Arial" w:hAnsi="Arial"/>
      <w:sz w:val="22"/>
    </w:rPr>
  </w:style>
  <w:style w:type="paragraph" w:customStyle="1" w:styleId="67">
    <w:name w:val="Текст в таблице"/>
    <w:basedOn w:val="68"/>
    <w:next w:val="1"/>
    <w:link w:val="69"/>
    <w:qFormat/>
    <w:uiPriority w:val="0"/>
    <w:pPr>
      <w:widowControl/>
      <w:ind w:firstLine="500"/>
    </w:pPr>
  </w:style>
  <w:style w:type="paragraph" w:customStyle="1" w:styleId="68">
    <w:name w:val="Нормальный (таблица)"/>
    <w:basedOn w:val="1"/>
    <w:next w:val="1"/>
    <w:link w:val="70"/>
    <w:uiPriority w:val="0"/>
    <w:pPr>
      <w:widowControl/>
      <w:jc w:val="both"/>
    </w:pPr>
  </w:style>
  <w:style w:type="character" w:customStyle="1" w:styleId="69">
    <w:name w:val="Текст в таблице1"/>
    <w:basedOn w:val="70"/>
    <w:link w:val="67"/>
    <w:qFormat/>
    <w:uiPriority w:val="0"/>
  </w:style>
  <w:style w:type="character" w:customStyle="1" w:styleId="70">
    <w:name w:val="Нормальный (таблица)1"/>
    <w:link w:val="68"/>
    <w:qFormat/>
    <w:uiPriority w:val="0"/>
  </w:style>
  <w:style w:type="paragraph" w:customStyle="1" w:styleId="71">
    <w:name w:val="Обычный (веб)1"/>
    <w:basedOn w:val="1"/>
    <w:link w:val="72"/>
    <w:qFormat/>
    <w:uiPriority w:val="0"/>
    <w:pPr>
      <w:widowControl/>
      <w:spacing w:before="240" w:after="240"/>
      <w:ind w:left="480" w:right="240"/>
      <w:jc w:val="both"/>
    </w:pPr>
    <w:rPr>
      <w:rFonts w:ascii="Verdana" w:hAnsi="Verdana"/>
      <w:color w:val="000000"/>
      <w:sz w:val="16"/>
    </w:rPr>
  </w:style>
  <w:style w:type="character" w:customStyle="1" w:styleId="72">
    <w:name w:val="Обычный (веб)11"/>
    <w:link w:val="71"/>
    <w:qFormat/>
    <w:uiPriority w:val="0"/>
    <w:rPr>
      <w:rFonts w:ascii="Verdana" w:hAnsi="Verdana"/>
      <w:color w:val="000000"/>
      <w:sz w:val="16"/>
    </w:rPr>
  </w:style>
  <w:style w:type="paragraph" w:customStyle="1" w:styleId="73">
    <w:name w:val="Текст (справка)"/>
    <w:basedOn w:val="1"/>
    <w:next w:val="1"/>
    <w:link w:val="74"/>
    <w:qFormat/>
    <w:uiPriority w:val="0"/>
    <w:pPr>
      <w:widowControl/>
      <w:ind w:left="170" w:right="170"/>
    </w:pPr>
  </w:style>
  <w:style w:type="character" w:customStyle="1" w:styleId="74">
    <w:name w:val="Текст (справка)1"/>
    <w:link w:val="73"/>
    <w:qFormat/>
    <w:uiPriority w:val="0"/>
  </w:style>
  <w:style w:type="paragraph" w:customStyle="1" w:styleId="75">
    <w:name w:val="Необходимые документы"/>
    <w:basedOn w:val="1"/>
    <w:next w:val="1"/>
    <w:link w:val="76"/>
    <w:qFormat/>
    <w:uiPriority w:val="0"/>
    <w:pPr>
      <w:widowControl/>
      <w:ind w:left="118"/>
      <w:jc w:val="both"/>
    </w:pPr>
  </w:style>
  <w:style w:type="character" w:customStyle="1" w:styleId="76">
    <w:name w:val="Необходимые документы1"/>
    <w:link w:val="75"/>
    <w:uiPriority w:val="0"/>
  </w:style>
  <w:style w:type="paragraph" w:customStyle="1" w:styleId="77">
    <w:name w:val="ConsPlusTitle"/>
    <w:link w:val="78"/>
    <w:qFormat/>
    <w:uiPriority w:val="0"/>
    <w:pPr>
      <w:widowControl w:val="0"/>
      <w:spacing w:before="0" w:after="0" w:line="240" w:lineRule="auto"/>
      <w:ind w:left="0" w:right="0" w:firstLine="0"/>
      <w:jc w:val="left"/>
    </w:pPr>
    <w:rPr>
      <w:rFonts w:ascii="Arial" w:hAnsi="Arial"/>
      <w:b/>
      <w:color w:val="000000"/>
      <w:spacing w:val="0"/>
      <w:sz w:val="20"/>
    </w:rPr>
  </w:style>
  <w:style w:type="character" w:customStyle="1" w:styleId="78">
    <w:name w:val="ConsPlusTitle1"/>
    <w:link w:val="77"/>
    <w:qFormat/>
    <w:uiPriority w:val="0"/>
    <w:rPr>
      <w:rFonts w:ascii="Arial" w:hAnsi="Arial"/>
      <w:b/>
    </w:rPr>
  </w:style>
  <w:style w:type="paragraph" w:customStyle="1" w:styleId="79">
    <w:name w:val="Внимание: Криминал!!"/>
    <w:basedOn w:val="1"/>
    <w:next w:val="1"/>
    <w:link w:val="80"/>
    <w:qFormat/>
    <w:uiPriority w:val="0"/>
    <w:pPr>
      <w:widowControl/>
      <w:jc w:val="both"/>
    </w:pPr>
  </w:style>
  <w:style w:type="character" w:customStyle="1" w:styleId="80">
    <w:name w:val="Внимание: Криминал!!1"/>
    <w:link w:val="79"/>
    <w:qFormat/>
    <w:uiPriority w:val="0"/>
  </w:style>
  <w:style w:type="paragraph" w:customStyle="1" w:styleId="81">
    <w:name w:val="Информация об изменениях документа"/>
    <w:basedOn w:val="52"/>
    <w:next w:val="1"/>
    <w:link w:val="82"/>
    <w:qFormat/>
    <w:uiPriority w:val="0"/>
    <w:pPr>
      <w:widowControl/>
      <w:ind w:left="0"/>
    </w:pPr>
  </w:style>
  <w:style w:type="character" w:customStyle="1" w:styleId="82">
    <w:name w:val="Информация об изменениях документа1"/>
    <w:basedOn w:val="54"/>
    <w:link w:val="81"/>
    <w:uiPriority w:val="0"/>
  </w:style>
  <w:style w:type="paragraph" w:customStyle="1" w:styleId="83">
    <w:name w:val="ConsTitle"/>
    <w:link w:val="84"/>
    <w:qFormat/>
    <w:uiPriority w:val="0"/>
    <w:pPr>
      <w:widowControl w:val="0"/>
      <w:spacing w:before="0" w:after="0" w:line="240" w:lineRule="auto"/>
      <w:ind w:left="0" w:right="19772" w:firstLine="0"/>
      <w:jc w:val="left"/>
    </w:pPr>
    <w:rPr>
      <w:rFonts w:ascii="Arial" w:hAnsi="Arial"/>
      <w:b/>
      <w:color w:val="000000"/>
      <w:spacing w:val="0"/>
      <w:sz w:val="16"/>
    </w:rPr>
  </w:style>
  <w:style w:type="character" w:customStyle="1" w:styleId="84">
    <w:name w:val="ConsTitle1"/>
    <w:link w:val="83"/>
    <w:qFormat/>
    <w:uiPriority w:val="0"/>
    <w:rPr>
      <w:rFonts w:ascii="Arial" w:hAnsi="Arial"/>
      <w:b/>
      <w:sz w:val="16"/>
    </w:rPr>
  </w:style>
  <w:style w:type="paragraph" w:customStyle="1" w:styleId="85">
    <w:name w:val="s_1"/>
    <w:basedOn w:val="1"/>
    <w:link w:val="86"/>
    <w:qFormat/>
    <w:uiPriority w:val="0"/>
    <w:pPr>
      <w:widowControl/>
      <w:spacing w:beforeAutospacing="1" w:afterAutospacing="1"/>
    </w:pPr>
    <w:rPr>
      <w:rFonts w:ascii="Times New Roman" w:hAnsi="Times New Roman"/>
    </w:rPr>
  </w:style>
  <w:style w:type="character" w:customStyle="1" w:styleId="86">
    <w:name w:val="s_11"/>
    <w:link w:val="85"/>
    <w:qFormat/>
    <w:uiPriority w:val="0"/>
    <w:rPr>
      <w:rFonts w:ascii="Times New Roman" w:hAnsi="Times New Roman"/>
    </w:rPr>
  </w:style>
  <w:style w:type="paragraph" w:customStyle="1" w:styleId="87">
    <w:name w:val="Продолжение ссылки"/>
    <w:basedOn w:val="39"/>
    <w:link w:val="88"/>
    <w:qFormat/>
    <w:uiPriority w:val="0"/>
  </w:style>
  <w:style w:type="character" w:customStyle="1" w:styleId="88">
    <w:name w:val="Продолжение ссылки1"/>
    <w:basedOn w:val="41"/>
    <w:link w:val="87"/>
    <w:qFormat/>
    <w:uiPriority w:val="0"/>
  </w:style>
  <w:style w:type="paragraph" w:customStyle="1" w:styleId="89">
    <w:name w:val="Центрированный (таблица)"/>
    <w:basedOn w:val="68"/>
    <w:next w:val="1"/>
    <w:link w:val="90"/>
    <w:qFormat/>
    <w:uiPriority w:val="0"/>
    <w:pPr>
      <w:widowControl/>
      <w:jc w:val="center"/>
    </w:pPr>
  </w:style>
  <w:style w:type="character" w:customStyle="1" w:styleId="90">
    <w:name w:val="Центрированный (таблица)1"/>
    <w:basedOn w:val="70"/>
    <w:link w:val="89"/>
    <w:qFormat/>
    <w:uiPriority w:val="0"/>
  </w:style>
  <w:style w:type="paragraph" w:customStyle="1" w:styleId="91">
    <w:name w:val="Сравнение редакций. Удаленный фрагмент"/>
    <w:link w:val="92"/>
    <w:qFormat/>
    <w:uiPriority w:val="0"/>
    <w:pPr>
      <w:widowControl/>
      <w:spacing w:before="0" w:after="0" w:line="240" w:lineRule="auto"/>
      <w:ind w:left="0" w:right="0" w:firstLine="0"/>
      <w:jc w:val="left"/>
    </w:pPr>
    <w:rPr>
      <w:rFonts w:ascii="Times New Roman" w:hAnsi="Times New Roman"/>
      <w:strike/>
      <w:color w:val="808000"/>
      <w:spacing w:val="0"/>
      <w:sz w:val="20"/>
    </w:rPr>
  </w:style>
  <w:style w:type="character" w:customStyle="1" w:styleId="92">
    <w:name w:val="Сравнение редакций. Удаленный фрагмент1"/>
    <w:link w:val="91"/>
    <w:qFormat/>
    <w:uiPriority w:val="0"/>
    <w:rPr>
      <w:strike/>
      <w:color w:val="808000"/>
    </w:rPr>
  </w:style>
  <w:style w:type="paragraph" w:customStyle="1" w:styleId="93">
    <w:name w:val="Опечатки"/>
    <w:link w:val="94"/>
    <w:qFormat/>
    <w:uiPriority w:val="0"/>
    <w:pPr>
      <w:widowControl/>
      <w:spacing w:before="0" w:after="0" w:line="240" w:lineRule="auto"/>
      <w:ind w:left="0" w:right="0" w:firstLine="0"/>
      <w:jc w:val="left"/>
    </w:pPr>
    <w:rPr>
      <w:rFonts w:ascii="Times New Roman" w:hAnsi="Times New Roman"/>
      <w:color w:val="FF0000"/>
      <w:spacing w:val="0"/>
      <w:sz w:val="20"/>
    </w:rPr>
  </w:style>
  <w:style w:type="character" w:customStyle="1" w:styleId="94">
    <w:name w:val="Опечатки1"/>
    <w:link w:val="93"/>
    <w:qFormat/>
    <w:uiPriority w:val="0"/>
    <w:rPr>
      <w:color w:val="FF0000"/>
    </w:rPr>
  </w:style>
  <w:style w:type="paragraph" w:customStyle="1" w:styleId="95">
    <w:name w:val="Найденные слова"/>
    <w:basedOn w:val="40"/>
    <w:link w:val="96"/>
    <w:qFormat/>
    <w:uiPriority w:val="0"/>
  </w:style>
  <w:style w:type="character" w:customStyle="1" w:styleId="96">
    <w:name w:val="Найденные слова1"/>
    <w:basedOn w:val="42"/>
    <w:link w:val="95"/>
    <w:qFormat/>
    <w:uiPriority w:val="0"/>
  </w:style>
  <w:style w:type="paragraph" w:styleId="97">
    <w:name w:val="No Spacing"/>
    <w:qFormat/>
    <w:uiPriority w:val="0"/>
    <w:pPr>
      <w:widowControl/>
      <w:spacing w:before="0" w:after="0" w:line="240" w:lineRule="auto"/>
      <w:ind w:left="0" w:right="0" w:firstLine="0"/>
      <w:jc w:val="left"/>
    </w:pPr>
    <w:rPr>
      <w:rFonts w:ascii="Times New Roman" w:hAnsi="Times New Roman"/>
      <w:color w:val="000000"/>
      <w:spacing w:val="0"/>
      <w:sz w:val="24"/>
    </w:rPr>
  </w:style>
  <w:style w:type="paragraph" w:customStyle="1" w:styleId="98">
    <w:name w:val="Сравнение редакций"/>
    <w:basedOn w:val="40"/>
    <w:link w:val="99"/>
    <w:qFormat/>
    <w:uiPriority w:val="0"/>
  </w:style>
  <w:style w:type="character" w:customStyle="1" w:styleId="99">
    <w:name w:val="Сравнение редакций1"/>
    <w:basedOn w:val="42"/>
    <w:link w:val="98"/>
    <w:qFormat/>
    <w:uiPriority w:val="0"/>
  </w:style>
  <w:style w:type="paragraph" w:customStyle="1" w:styleId="100">
    <w:name w:val="Прижатый влево"/>
    <w:basedOn w:val="1"/>
    <w:next w:val="1"/>
    <w:link w:val="101"/>
    <w:qFormat/>
    <w:uiPriority w:val="0"/>
  </w:style>
  <w:style w:type="character" w:customStyle="1" w:styleId="101">
    <w:name w:val="Прижатый влево1"/>
    <w:link w:val="100"/>
    <w:qFormat/>
    <w:uiPriority w:val="0"/>
  </w:style>
  <w:style w:type="paragraph" w:customStyle="1" w:styleId="102">
    <w:name w:val="Не вступил в силу"/>
    <w:basedOn w:val="40"/>
    <w:link w:val="103"/>
    <w:qFormat/>
    <w:uiPriority w:val="0"/>
    <w:rPr>
      <w:color w:val="008080"/>
    </w:rPr>
  </w:style>
  <w:style w:type="character" w:customStyle="1" w:styleId="103">
    <w:name w:val="Не вступил в силу1"/>
    <w:basedOn w:val="42"/>
    <w:link w:val="102"/>
    <w:qFormat/>
    <w:uiPriority w:val="0"/>
    <w:rPr>
      <w:color w:val="008080"/>
    </w:rPr>
  </w:style>
  <w:style w:type="paragraph" w:customStyle="1" w:styleId="104">
    <w:name w:val="Колонтитул (левый)"/>
    <w:basedOn w:val="61"/>
    <w:next w:val="1"/>
    <w:link w:val="105"/>
    <w:qFormat/>
    <w:uiPriority w:val="0"/>
    <w:pPr>
      <w:widowControl/>
      <w:jc w:val="both"/>
    </w:pPr>
    <w:rPr>
      <w:sz w:val="16"/>
    </w:rPr>
  </w:style>
  <w:style w:type="character" w:customStyle="1" w:styleId="105">
    <w:name w:val="Колонтитул (левый)1"/>
    <w:basedOn w:val="62"/>
    <w:link w:val="104"/>
    <w:qFormat/>
    <w:uiPriority w:val="0"/>
    <w:rPr>
      <w:sz w:val="16"/>
    </w:rPr>
  </w:style>
  <w:style w:type="paragraph" w:customStyle="1" w:styleId="106">
    <w:name w:val="Footnote"/>
    <w:basedOn w:val="1"/>
    <w:link w:val="107"/>
    <w:qFormat/>
    <w:uiPriority w:val="0"/>
    <w:rPr>
      <w:sz w:val="20"/>
    </w:rPr>
  </w:style>
  <w:style w:type="character" w:customStyle="1" w:styleId="107">
    <w:name w:val="Footnote1"/>
    <w:link w:val="106"/>
    <w:qFormat/>
    <w:uiPriority w:val="0"/>
    <w:rPr>
      <w:sz w:val="20"/>
    </w:rPr>
  </w:style>
  <w:style w:type="paragraph" w:customStyle="1" w:styleId="108">
    <w:name w:val="Интерактивный заголовок"/>
    <w:basedOn w:val="29"/>
    <w:next w:val="1"/>
    <w:link w:val="109"/>
    <w:qFormat/>
    <w:uiPriority w:val="0"/>
    <w:rPr>
      <w:b w:val="0"/>
      <w:color w:val="000000"/>
      <w:u w:val="single"/>
    </w:rPr>
  </w:style>
  <w:style w:type="character" w:customStyle="1" w:styleId="109">
    <w:name w:val="Интерактивный заголовок1"/>
    <w:basedOn w:val="31"/>
    <w:link w:val="108"/>
    <w:qFormat/>
    <w:uiPriority w:val="0"/>
    <w:rPr>
      <w:b w:val="0"/>
      <w:color w:val="000000"/>
      <w:u w:val="single"/>
    </w:rPr>
  </w:style>
  <w:style w:type="paragraph" w:customStyle="1" w:styleId="110">
    <w:name w:val="Header and Footer"/>
    <w:link w:val="111"/>
    <w:qFormat/>
    <w:uiPriority w:val="0"/>
    <w:pPr>
      <w:widowControl/>
      <w:spacing w:before="0" w:after="0" w:line="240" w:lineRule="auto"/>
      <w:ind w:left="0" w:right="0" w:firstLine="0"/>
      <w:jc w:val="both"/>
    </w:pPr>
    <w:rPr>
      <w:rFonts w:ascii="XO Thames" w:hAnsi="XO Thames"/>
      <w:color w:val="000000"/>
      <w:spacing w:val="0"/>
      <w:sz w:val="28"/>
    </w:rPr>
  </w:style>
  <w:style w:type="character" w:customStyle="1" w:styleId="111">
    <w:name w:val="Header and Footer1"/>
    <w:link w:val="110"/>
    <w:qFormat/>
    <w:uiPriority w:val="0"/>
    <w:rPr>
      <w:rFonts w:ascii="XO Thames" w:hAnsi="XO Thames"/>
      <w:sz w:val="28"/>
    </w:rPr>
  </w:style>
  <w:style w:type="paragraph" w:customStyle="1" w:styleId="112">
    <w:name w:val="Таблицы (моноширинный)"/>
    <w:basedOn w:val="1"/>
    <w:next w:val="1"/>
    <w:link w:val="113"/>
    <w:qFormat/>
    <w:uiPriority w:val="0"/>
    <w:pPr>
      <w:widowControl/>
      <w:jc w:val="both"/>
    </w:pPr>
    <w:rPr>
      <w:rFonts w:ascii="Courier New" w:hAnsi="Courier New"/>
    </w:rPr>
  </w:style>
  <w:style w:type="character" w:customStyle="1" w:styleId="113">
    <w:name w:val="Таблицы (моноширинный)1"/>
    <w:link w:val="112"/>
    <w:qFormat/>
    <w:uiPriority w:val="0"/>
    <w:rPr>
      <w:rFonts w:ascii="Courier New" w:hAnsi="Courier New"/>
    </w:rPr>
  </w:style>
  <w:style w:type="paragraph" w:customStyle="1" w:styleId="114">
    <w:name w:val="Комментарий пользователя"/>
    <w:basedOn w:val="52"/>
    <w:next w:val="1"/>
    <w:link w:val="115"/>
    <w:qFormat/>
    <w:uiPriority w:val="0"/>
    <w:pPr>
      <w:widowControl/>
      <w:ind w:left="0"/>
      <w:jc w:val="left"/>
    </w:pPr>
    <w:rPr>
      <w:i w:val="0"/>
      <w:color w:val="000080"/>
    </w:rPr>
  </w:style>
  <w:style w:type="character" w:customStyle="1" w:styleId="115">
    <w:name w:val="Комментарий пользователя1"/>
    <w:basedOn w:val="54"/>
    <w:link w:val="114"/>
    <w:qFormat/>
    <w:uiPriority w:val="0"/>
    <w:rPr>
      <w:i w:val="0"/>
      <w:color w:val="000080"/>
    </w:rPr>
  </w:style>
  <w:style w:type="paragraph" w:customStyle="1" w:styleId="116">
    <w:name w:val="Заголовок чужого сообщения"/>
    <w:basedOn w:val="40"/>
    <w:link w:val="117"/>
    <w:qFormat/>
    <w:uiPriority w:val="0"/>
    <w:rPr>
      <w:color w:val="FF0000"/>
    </w:rPr>
  </w:style>
  <w:style w:type="character" w:customStyle="1" w:styleId="117">
    <w:name w:val="Заголовок чужого сообщения1"/>
    <w:basedOn w:val="42"/>
    <w:link w:val="116"/>
    <w:qFormat/>
    <w:uiPriority w:val="0"/>
    <w:rPr>
      <w:color w:val="FF0000"/>
    </w:rPr>
  </w:style>
  <w:style w:type="paragraph" w:customStyle="1" w:styleId="118">
    <w:name w:val="Технический комментарий"/>
    <w:basedOn w:val="1"/>
    <w:next w:val="1"/>
    <w:link w:val="119"/>
    <w:qFormat/>
    <w:uiPriority w:val="0"/>
  </w:style>
  <w:style w:type="character" w:customStyle="1" w:styleId="119">
    <w:name w:val="Технический комментарий1"/>
    <w:link w:val="118"/>
    <w:qFormat/>
    <w:uiPriority w:val="0"/>
  </w:style>
  <w:style w:type="paragraph" w:customStyle="1" w:styleId="120">
    <w:name w:val="Сравнение редакций. Добавленный фрагмент"/>
    <w:link w:val="121"/>
    <w:qFormat/>
    <w:uiPriority w:val="0"/>
    <w:pPr>
      <w:widowControl/>
      <w:spacing w:before="0" w:after="0" w:line="240" w:lineRule="auto"/>
      <w:ind w:left="0" w:right="0" w:firstLine="0"/>
      <w:jc w:val="left"/>
    </w:pPr>
    <w:rPr>
      <w:rFonts w:ascii="Times New Roman" w:hAnsi="Times New Roman"/>
      <w:color w:val="0000FF"/>
      <w:spacing w:val="0"/>
      <w:sz w:val="20"/>
    </w:rPr>
  </w:style>
  <w:style w:type="character" w:customStyle="1" w:styleId="121">
    <w:name w:val="Сравнение редакций. Добавленный фрагмент1"/>
    <w:link w:val="120"/>
    <w:qFormat/>
    <w:uiPriority w:val="0"/>
    <w:rPr>
      <w:color w:val="0000FF"/>
    </w:rPr>
  </w:style>
  <w:style w:type="paragraph" w:customStyle="1" w:styleId="122">
    <w:name w:val="Знак"/>
    <w:basedOn w:val="1"/>
    <w:link w:val="123"/>
    <w:qFormat/>
    <w:uiPriority w:val="0"/>
    <w:pPr>
      <w:widowControl/>
      <w:spacing w:after="160" w:line="240" w:lineRule="exact"/>
    </w:pPr>
    <w:rPr>
      <w:rFonts w:ascii="Verdana" w:hAnsi="Verdana"/>
      <w:sz w:val="20"/>
    </w:rPr>
  </w:style>
  <w:style w:type="character" w:customStyle="1" w:styleId="123">
    <w:name w:val="Знак2"/>
    <w:link w:val="122"/>
    <w:qFormat/>
    <w:uiPriority w:val="0"/>
    <w:rPr>
      <w:rFonts w:ascii="Verdana" w:hAnsi="Verdana"/>
      <w:sz w:val="20"/>
    </w:rPr>
  </w:style>
  <w:style w:type="paragraph" w:customStyle="1" w:styleId="124">
    <w:name w:val="Заголовок статьи"/>
    <w:basedOn w:val="1"/>
    <w:next w:val="1"/>
    <w:link w:val="125"/>
    <w:qFormat/>
    <w:uiPriority w:val="0"/>
    <w:pPr>
      <w:widowControl/>
      <w:ind w:left="1612" w:hanging="892"/>
      <w:jc w:val="both"/>
    </w:pPr>
  </w:style>
  <w:style w:type="character" w:customStyle="1" w:styleId="125">
    <w:name w:val="Заголовок статьи1"/>
    <w:link w:val="124"/>
    <w:qFormat/>
    <w:uiPriority w:val="0"/>
  </w:style>
  <w:style w:type="paragraph" w:customStyle="1" w:styleId="126">
    <w:name w:val="Интерфейс"/>
    <w:basedOn w:val="1"/>
    <w:next w:val="1"/>
    <w:link w:val="127"/>
    <w:qFormat/>
    <w:uiPriority w:val="0"/>
    <w:pPr>
      <w:widowControl/>
      <w:jc w:val="both"/>
    </w:pPr>
    <w:rPr>
      <w:color w:val="D4D0C8"/>
      <w:sz w:val="22"/>
    </w:rPr>
  </w:style>
  <w:style w:type="character" w:customStyle="1" w:styleId="127">
    <w:name w:val="Интерфейс1"/>
    <w:link w:val="126"/>
    <w:qFormat/>
    <w:uiPriority w:val="0"/>
    <w:rPr>
      <w:color w:val="D4D0C8"/>
      <w:sz w:val="22"/>
    </w:rPr>
  </w:style>
  <w:style w:type="paragraph" w:customStyle="1" w:styleId="128">
    <w:name w:val="Пример."/>
    <w:basedOn w:val="1"/>
    <w:next w:val="1"/>
    <w:link w:val="129"/>
    <w:qFormat/>
    <w:uiPriority w:val="0"/>
    <w:pPr>
      <w:widowControl/>
      <w:ind w:left="118" w:firstLine="602"/>
      <w:jc w:val="both"/>
    </w:pPr>
  </w:style>
  <w:style w:type="character" w:customStyle="1" w:styleId="129">
    <w:name w:val="Пример.1"/>
    <w:link w:val="128"/>
    <w:qFormat/>
    <w:uiPriority w:val="0"/>
  </w:style>
  <w:style w:type="paragraph" w:customStyle="1" w:styleId="130">
    <w:name w:val="Активная гипертекстовая ссылка"/>
    <w:basedOn w:val="39"/>
    <w:link w:val="131"/>
    <w:qFormat/>
    <w:uiPriority w:val="0"/>
    <w:rPr>
      <w:u w:val="single"/>
    </w:rPr>
  </w:style>
  <w:style w:type="character" w:customStyle="1" w:styleId="131">
    <w:name w:val="Активная гипертекстовая ссылка1"/>
    <w:basedOn w:val="41"/>
    <w:link w:val="130"/>
    <w:qFormat/>
    <w:uiPriority w:val="0"/>
    <w:rPr>
      <w:u w:val="single"/>
    </w:rPr>
  </w:style>
  <w:style w:type="paragraph" w:customStyle="1" w:styleId="132">
    <w:name w:val="Оглавление"/>
    <w:basedOn w:val="112"/>
    <w:next w:val="1"/>
    <w:link w:val="133"/>
    <w:qFormat/>
    <w:uiPriority w:val="0"/>
    <w:pPr>
      <w:widowControl/>
      <w:ind w:left="140"/>
    </w:pPr>
    <w:rPr>
      <w:rFonts w:ascii="Arial" w:hAnsi="Arial"/>
    </w:rPr>
  </w:style>
  <w:style w:type="character" w:customStyle="1" w:styleId="133">
    <w:name w:val="Оглавление1"/>
    <w:basedOn w:val="113"/>
    <w:link w:val="132"/>
    <w:qFormat/>
    <w:uiPriority w:val="0"/>
    <w:rPr>
      <w:rFonts w:ascii="Arial" w:hAnsi="Arial"/>
    </w:rPr>
  </w:style>
  <w:style w:type="paragraph" w:customStyle="1" w:styleId="134">
    <w:name w:val="Переменная часть"/>
    <w:basedOn w:val="30"/>
    <w:next w:val="1"/>
    <w:link w:val="135"/>
    <w:qFormat/>
    <w:uiPriority w:val="0"/>
    <w:rPr>
      <w:rFonts w:ascii="Arial" w:hAnsi="Arial"/>
      <w:sz w:val="20"/>
    </w:rPr>
  </w:style>
  <w:style w:type="character" w:customStyle="1" w:styleId="135">
    <w:name w:val="Переменная часть1"/>
    <w:basedOn w:val="32"/>
    <w:link w:val="134"/>
    <w:qFormat/>
    <w:uiPriority w:val="0"/>
    <w:rPr>
      <w:rFonts w:ascii="Arial" w:hAnsi="Arial"/>
      <w:sz w:val="20"/>
    </w:rPr>
  </w:style>
  <w:style w:type="paragraph" w:customStyle="1" w:styleId="136">
    <w:name w:val="Объект"/>
    <w:basedOn w:val="1"/>
    <w:next w:val="1"/>
    <w:link w:val="137"/>
    <w:qFormat/>
    <w:uiPriority w:val="0"/>
    <w:pPr>
      <w:widowControl/>
      <w:jc w:val="both"/>
    </w:pPr>
  </w:style>
  <w:style w:type="character" w:customStyle="1" w:styleId="137">
    <w:name w:val="Объект1"/>
    <w:link w:val="13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TotalTime>5</TotalTime>
  <ScaleCrop>false</ScaleCrop>
  <LinksUpToDate>false</LinksUpToDate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2024-08-21T15:33:00Z</dcterms:created>
  <dc:creator>Артемий</dc:creator>
  <cp:lastModifiedBy>Артемий</cp:lastModifiedBy>
  <cp:lastPrinted>2025-11-09T20:30:12Z</cp:lastPrinted>
  <dcterms:modified xsi:type="dcterms:W3CDTF">2025-11-09T20:31:00Z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2720B9DED9A9433D90C8E2835B1E0780_13</vt:lpwstr>
  </property>
</Properties>
</file>